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9F3979" w14:textId="4AECDC49" w:rsidR="00272FAF" w:rsidRPr="00306278" w:rsidRDefault="00FC05E8" w:rsidP="00272FAF">
      <w:pPr>
        <w:jc w:val="both"/>
        <w:rPr>
          <w:rFonts w:ascii="Roboto" w:hAnsi="Roboto"/>
          <w:b/>
          <w:bCs/>
        </w:rPr>
      </w:pPr>
      <w:r>
        <w:rPr>
          <w:noProof/>
        </w:rPr>
        <mc:AlternateContent>
          <mc:Choice Requires="wps">
            <w:drawing>
              <wp:anchor distT="0" distB="0" distL="114300" distR="114300" simplePos="0" relativeHeight="251660288" behindDoc="0" locked="0" layoutInCell="1" allowOverlap="1" wp14:anchorId="1327DFA3" wp14:editId="3369E7E9">
                <wp:simplePos x="0" y="0"/>
                <wp:positionH relativeFrom="column">
                  <wp:posOffset>-30480</wp:posOffset>
                </wp:positionH>
                <wp:positionV relativeFrom="paragraph">
                  <wp:posOffset>-434340</wp:posOffset>
                </wp:positionV>
                <wp:extent cx="1828800" cy="1828800"/>
                <wp:effectExtent l="0" t="0" r="0" b="0"/>
                <wp:wrapNone/>
                <wp:docPr id="2033478616"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E01179" w14:textId="4A74AF4E" w:rsidR="00306278" w:rsidRPr="00FC05E8" w:rsidRDefault="00306278" w:rsidP="00FC05E8">
                            <w:pPr>
                              <w:rPr>
                                <w:rFonts w:ascii="Roboto" w:hAnsi="Roboto"/>
                                <w:bC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5E8">
                              <w:rPr>
                                <w:rFonts w:ascii="Roboto" w:hAnsi="Roboto"/>
                                <w:bC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Aanvullende voorwaarden </w:t>
                            </w:r>
                          </w:p>
                          <w:p w14:paraId="421966BA" w14:textId="6BA41B0B" w:rsidR="00306278" w:rsidRPr="00FC05E8" w:rsidRDefault="00306278" w:rsidP="00FC05E8">
                            <w:pPr>
                              <w:rPr>
                                <w:rFonts w:ascii="Roboto" w:hAnsi="Roboto"/>
                                <w:bC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5E8">
                              <w:rPr>
                                <w:rFonts w:ascii="Roboto" w:hAnsi="Roboto"/>
                                <w:bC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Stretchtent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327DFA3" id="_x0000_t202" coordsize="21600,21600" o:spt="202" path="m,l,21600r21600,l21600,xe">
                <v:stroke joinstyle="miter"/>
                <v:path gradientshapeok="t" o:connecttype="rect"/>
              </v:shapetype>
              <v:shape id="Tekstvak 1" o:spid="_x0000_s1026" type="#_x0000_t202" style="position:absolute;left:0;text-align:left;margin-left:-2.4pt;margin-top:-34.2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" filled="f" stroked="f">
                <v:fill o:detectmouseclick="t"/>
                <v:textbox style="mso-fit-shape-to-text:t">
                  <w:txbxContent>
                    <w:p w14:paraId="13E01179" w14:textId="4A74AF4E" w:rsidR="00306278" w:rsidRPr="00FC05E8" w:rsidRDefault="00306278" w:rsidP="00FC05E8">
                      <w:pPr>
                        <w:rPr>
                          <w:rFonts w:ascii="Roboto" w:hAnsi="Roboto"/>
                          <w:bC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5E8">
                        <w:rPr>
                          <w:rFonts w:ascii="Roboto" w:hAnsi="Roboto"/>
                          <w:bC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Aanvullende voorwaarden </w:t>
                      </w:r>
                    </w:p>
                    <w:p w14:paraId="421966BA" w14:textId="6BA41B0B" w:rsidR="00306278" w:rsidRPr="00FC05E8" w:rsidRDefault="00306278" w:rsidP="00FC05E8">
                      <w:pPr>
                        <w:rPr>
                          <w:rFonts w:ascii="Roboto" w:hAnsi="Roboto"/>
                          <w:bC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5E8">
                        <w:rPr>
                          <w:rFonts w:ascii="Roboto" w:hAnsi="Roboto"/>
                          <w:bC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Stretchtent</w:t>
                      </w:r>
                    </w:p>
                  </w:txbxContent>
                </v:textbox>
              </v:shape>
            </w:pict>
          </mc:Fallback>
        </mc:AlternateContent>
      </w:r>
      <w:r>
        <w:rPr>
          <w:rFonts w:ascii="Roboto" w:hAnsi="Roboto"/>
          <w:b/>
          <w:bCs/>
          <w:noProof/>
        </w:rPr>
        <w:drawing>
          <wp:anchor distT="0" distB="0" distL="114300" distR="114300" simplePos="0" relativeHeight="251658240" behindDoc="1" locked="0" layoutInCell="1" allowOverlap="1" wp14:anchorId="629A9F8B" wp14:editId="2BC27C06">
            <wp:simplePos x="0" y="0"/>
            <wp:positionH relativeFrom="column">
              <wp:posOffset>-1661795</wp:posOffset>
            </wp:positionH>
            <wp:positionV relativeFrom="paragraph">
              <wp:posOffset>-3414395</wp:posOffset>
            </wp:positionV>
            <wp:extent cx="8610600" cy="7514705"/>
            <wp:effectExtent l="0" t="0" r="0" b="0"/>
            <wp:wrapNone/>
            <wp:docPr id="72846965" name="Afbeelding 1" descr="Afbeelding met gras, buitenshui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6965" name="Afbeelding 1" descr="Afbeelding met gras, buitenshuis, plant&#10;&#10;Automatisch gegenereerde beschrijving"/>
                    <pic:cNvPicPr/>
                  </pic:nvPicPr>
                  <pic:blipFill rotWithShape="1">
                    <a:blip r:embed="rId6" cstate="print">
                      <a:duotone>
                        <a:prstClr val="black"/>
                        <a:schemeClr val="accent1">
                          <a:tint val="45000"/>
                          <a:satMod val="400000"/>
                        </a:schemeClr>
                      </a:duotone>
                      <a:extLst>
                        <a:ext uri="{28A0092B-C50C-407E-A947-70E740481C1C}">
                          <a14:useLocalDpi xmlns:a14="http://schemas.microsoft.com/office/drawing/2010/main" val="0"/>
                        </a:ext>
                      </a:extLst>
                    </a:blip>
                    <a:srcRect l="29548" b="7771"/>
                    <a:stretch/>
                  </pic:blipFill>
                  <pic:spPr bwMode="auto">
                    <a:xfrm>
                      <a:off x="0" y="0"/>
                      <a:ext cx="8610600" cy="7514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2EB0" w:rsidRPr="00306278">
        <w:rPr>
          <w:rFonts w:ascii="Roboto" w:hAnsi="Roboto"/>
          <w:b/>
          <w:bCs/>
        </w:rPr>
        <w:t xml:space="preserve"> </w:t>
      </w:r>
    </w:p>
    <w:p w14:paraId="099425ED" w14:textId="0C6BF5B2" w:rsidR="002A3D19" w:rsidRPr="00306278" w:rsidRDefault="002A3D19" w:rsidP="00272FAF">
      <w:pPr>
        <w:jc w:val="both"/>
        <w:rPr>
          <w:rFonts w:ascii="Roboto" w:hAnsi="Roboto"/>
          <w:b/>
          <w:bCs/>
        </w:rPr>
      </w:pPr>
    </w:p>
    <w:p w14:paraId="35C1A403" w14:textId="77777777" w:rsidR="00306278" w:rsidRDefault="00306278" w:rsidP="002A3D19">
      <w:pPr>
        <w:rPr>
          <w:rFonts w:ascii="Roboto" w:hAnsi="Roboto"/>
          <w:b/>
          <w:bCs/>
        </w:rPr>
      </w:pPr>
    </w:p>
    <w:p w14:paraId="6BF583F6" w14:textId="77777777" w:rsidR="00306278" w:rsidRDefault="00306278" w:rsidP="002A3D19">
      <w:pPr>
        <w:rPr>
          <w:rFonts w:ascii="Roboto" w:hAnsi="Roboto"/>
          <w:b/>
          <w:bCs/>
        </w:rPr>
      </w:pPr>
    </w:p>
    <w:p w14:paraId="25F611E0" w14:textId="77777777" w:rsidR="00306278" w:rsidRDefault="00306278" w:rsidP="002A3D19">
      <w:pPr>
        <w:rPr>
          <w:rFonts w:ascii="Roboto" w:hAnsi="Roboto"/>
          <w:b/>
          <w:bCs/>
        </w:rPr>
      </w:pPr>
    </w:p>
    <w:p w14:paraId="0155E40D" w14:textId="77777777" w:rsidR="00306278" w:rsidRDefault="00306278" w:rsidP="002A3D19">
      <w:pPr>
        <w:rPr>
          <w:rFonts w:ascii="Roboto" w:hAnsi="Roboto"/>
          <w:b/>
          <w:bCs/>
        </w:rPr>
      </w:pPr>
    </w:p>
    <w:p w14:paraId="2EB4BDDB" w14:textId="77777777" w:rsidR="00306278" w:rsidRDefault="00306278" w:rsidP="002A3D19">
      <w:pPr>
        <w:rPr>
          <w:rFonts w:ascii="Roboto" w:hAnsi="Roboto"/>
          <w:b/>
          <w:bCs/>
        </w:rPr>
      </w:pPr>
    </w:p>
    <w:p w14:paraId="5EC35307" w14:textId="77777777" w:rsidR="00306278" w:rsidRDefault="00306278" w:rsidP="002A3D19">
      <w:pPr>
        <w:rPr>
          <w:rFonts w:ascii="Roboto" w:hAnsi="Roboto"/>
          <w:b/>
          <w:bCs/>
        </w:rPr>
      </w:pPr>
    </w:p>
    <w:p w14:paraId="0CD761C3" w14:textId="77777777" w:rsidR="00306278" w:rsidRDefault="00306278" w:rsidP="002A3D19">
      <w:pPr>
        <w:rPr>
          <w:rFonts w:ascii="Roboto" w:hAnsi="Roboto"/>
          <w:b/>
          <w:bCs/>
        </w:rPr>
      </w:pPr>
    </w:p>
    <w:p w14:paraId="2955F720" w14:textId="77777777" w:rsidR="00306278" w:rsidRDefault="00306278" w:rsidP="002A3D19">
      <w:pPr>
        <w:rPr>
          <w:rFonts w:ascii="Roboto" w:hAnsi="Roboto"/>
          <w:b/>
          <w:bCs/>
        </w:rPr>
      </w:pPr>
    </w:p>
    <w:p w14:paraId="411986D9" w14:textId="77777777" w:rsidR="00306278" w:rsidRDefault="00306278" w:rsidP="002A3D19">
      <w:pPr>
        <w:rPr>
          <w:rFonts w:ascii="Roboto" w:hAnsi="Roboto"/>
          <w:b/>
          <w:bCs/>
        </w:rPr>
      </w:pPr>
    </w:p>
    <w:p w14:paraId="22CDB3D8" w14:textId="77777777" w:rsidR="00306278" w:rsidRDefault="00306278" w:rsidP="002A3D19">
      <w:pPr>
        <w:rPr>
          <w:rFonts w:ascii="Roboto" w:hAnsi="Roboto"/>
          <w:b/>
          <w:bCs/>
        </w:rPr>
      </w:pPr>
    </w:p>
    <w:p w14:paraId="6A821948" w14:textId="77777777" w:rsidR="00306278" w:rsidRDefault="00306278" w:rsidP="002A3D19">
      <w:pPr>
        <w:rPr>
          <w:rFonts w:ascii="Roboto" w:hAnsi="Roboto"/>
          <w:b/>
          <w:bCs/>
        </w:rPr>
      </w:pPr>
    </w:p>
    <w:p w14:paraId="494AF829" w14:textId="77777777" w:rsidR="00306278" w:rsidRDefault="00306278" w:rsidP="002A3D19">
      <w:pPr>
        <w:rPr>
          <w:rFonts w:ascii="Roboto" w:hAnsi="Roboto"/>
          <w:b/>
          <w:bCs/>
        </w:rPr>
      </w:pPr>
    </w:p>
    <w:p w14:paraId="30FCCD5B" w14:textId="77777777" w:rsidR="00306278" w:rsidRDefault="00306278" w:rsidP="002A3D19">
      <w:pPr>
        <w:rPr>
          <w:rFonts w:ascii="Roboto" w:hAnsi="Roboto"/>
          <w:b/>
          <w:bCs/>
        </w:rPr>
      </w:pPr>
    </w:p>
    <w:p w14:paraId="7FFE55CD" w14:textId="77777777" w:rsidR="00FC05E8" w:rsidRDefault="00FC05E8" w:rsidP="002A3D19">
      <w:pPr>
        <w:rPr>
          <w:rFonts w:ascii="Roboto" w:hAnsi="Roboto"/>
          <w:b/>
          <w:bCs/>
        </w:rPr>
      </w:pPr>
    </w:p>
    <w:p w14:paraId="109131EC" w14:textId="24879225" w:rsidR="00A92EB0" w:rsidRPr="00253FDE" w:rsidRDefault="00272FAF" w:rsidP="002A3D19">
      <w:pPr>
        <w:rPr>
          <w:rFonts w:ascii="Roboto" w:hAnsi="Roboto"/>
          <w:b/>
          <w:bCs/>
          <w:sz w:val="28"/>
          <w:szCs w:val="28"/>
        </w:rPr>
      </w:pPr>
      <w:r w:rsidRPr="00253FDE">
        <w:rPr>
          <w:rFonts w:ascii="Roboto" w:hAnsi="Roboto"/>
          <w:b/>
          <w:bCs/>
          <w:sz w:val="28"/>
          <w:szCs w:val="28"/>
        </w:rPr>
        <w:t>Opzetten</w:t>
      </w:r>
    </w:p>
    <w:p w14:paraId="791D2A42" w14:textId="67AF9E1A" w:rsidR="00272FAF" w:rsidRPr="00306278" w:rsidRDefault="00272FAF" w:rsidP="00253FDE">
      <w:pPr>
        <w:spacing w:line="360" w:lineRule="auto"/>
        <w:jc w:val="both"/>
        <w:rPr>
          <w:rFonts w:ascii="Roboto" w:hAnsi="Roboto"/>
          <w:i/>
          <w:iCs/>
        </w:rPr>
      </w:pPr>
      <w:r w:rsidRPr="00306278">
        <w:rPr>
          <w:rFonts w:ascii="Roboto" w:hAnsi="Roboto"/>
          <w:i/>
          <w:iCs/>
        </w:rPr>
        <w:t>De tent kan alleen worden geplaatst op ondergronden waar haringen in kunnen worden geslagen. Geschikte ondergronden zijn bijvoorbeeld gras of aarde. Ondergronden zoals asfalt, tegels of puinbakken zijn niet geschikt voor de plaatsing van de tent. Voor de opstelling van de tent is minimaal 2 meter extra ruimte rondom de tent nodig voor de haringen en spanbanden. Bij zeer slecht weer dient u een alternatief plan achter de hand te hebben, want bij windkracht 6 of hoger kunnen wij de tent niet plaatsen. Als de tent al is geplaatst, zullen wij deze, indien nodig, ook afbreken en opruimen. Dit doen we uiteraard in overleg met de klant.</w:t>
      </w:r>
    </w:p>
    <w:p w14:paraId="4C9D960C" w14:textId="5860E17E" w:rsidR="00272FAF" w:rsidRPr="00306278" w:rsidRDefault="00272FAF" w:rsidP="00253FDE">
      <w:pPr>
        <w:spacing w:line="360" w:lineRule="auto"/>
        <w:jc w:val="both"/>
        <w:rPr>
          <w:rFonts w:ascii="Roboto" w:hAnsi="Roboto"/>
          <w:i/>
          <w:iCs/>
        </w:rPr>
      </w:pPr>
      <w:r w:rsidRPr="00306278">
        <w:rPr>
          <w:rFonts w:ascii="Roboto" w:hAnsi="Roboto"/>
          <w:i/>
          <w:iCs/>
        </w:rPr>
        <w:t>De tent wordt vastgezet met haringen van 100 cm lang, wat betekent dat er geen leidingen of kabels in de grond mogen zitten op de plaats van de tent. U bent verantwoordelijk voor het doen van een KLIC-melding voordat wij de haringen in de grond slaan. Dit is om te voorkomen dat we leidingen of kabels raken. Het niet doen van een KLIC-melding is uiteraard op eigen risico van de klant.</w:t>
      </w:r>
    </w:p>
    <w:p w14:paraId="044198B0" w14:textId="5685AD49" w:rsidR="00272FAF" w:rsidRDefault="00272FAF" w:rsidP="00253FDE">
      <w:pPr>
        <w:spacing w:line="360" w:lineRule="auto"/>
        <w:jc w:val="both"/>
        <w:rPr>
          <w:rFonts w:ascii="Roboto" w:hAnsi="Roboto"/>
          <w:i/>
          <w:iCs/>
        </w:rPr>
      </w:pPr>
      <w:r w:rsidRPr="00306278">
        <w:rPr>
          <w:rFonts w:ascii="Roboto" w:hAnsi="Roboto"/>
          <w:i/>
          <w:iCs/>
        </w:rPr>
        <w:t>Het opzetten van de tent duurt ongeveer 2 uur. Houd er rekening mee dat dit voor enige overlast kan zorgen.</w:t>
      </w:r>
    </w:p>
    <w:p w14:paraId="1C129C79" w14:textId="7D6E8FC5" w:rsidR="00A0180D" w:rsidRDefault="00A0180D" w:rsidP="00A0180D">
      <w:pPr>
        <w:rPr>
          <w:rFonts w:ascii="Roboto" w:hAnsi="Roboto"/>
          <w:i/>
          <w:iCs/>
        </w:rPr>
      </w:pPr>
    </w:p>
    <w:p w14:paraId="16544863" w14:textId="1742BA2D" w:rsidR="00A0180D" w:rsidRDefault="00253FDE" w:rsidP="00A0180D">
      <w:pPr>
        <w:rPr>
          <w:rFonts w:ascii="Roboto" w:hAnsi="Roboto"/>
          <w:i/>
          <w:iCs/>
        </w:rPr>
      </w:pPr>
      <w:r>
        <w:rPr>
          <w:rFonts w:ascii="Roboto" w:hAnsi="Roboto"/>
          <w:i/>
          <w:iCs/>
          <w:noProof/>
        </w:rPr>
        <w:lastRenderedPageBreak/>
        <w:drawing>
          <wp:anchor distT="0" distB="0" distL="114300" distR="114300" simplePos="0" relativeHeight="251667456" behindDoc="1" locked="0" layoutInCell="1" allowOverlap="1" wp14:anchorId="61CD05AA" wp14:editId="39372C3A">
            <wp:simplePos x="0" y="0"/>
            <wp:positionH relativeFrom="column">
              <wp:posOffset>3608705</wp:posOffset>
            </wp:positionH>
            <wp:positionV relativeFrom="paragraph">
              <wp:posOffset>-772795</wp:posOffset>
            </wp:positionV>
            <wp:extent cx="3047619" cy="1257143"/>
            <wp:effectExtent l="0" t="0" r="635" b="635"/>
            <wp:wrapNone/>
            <wp:docPr id="612236398" name="Afbeelding 6" descr="Afbeelding met Lettertype, Graphics, typografi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36398" name="Afbeelding 6" descr="Afbeelding met Lettertype, Graphics, typografie, ontwerp&#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3047619" cy="1257143"/>
                    </a:xfrm>
                    <a:prstGeom prst="rect">
                      <a:avLst/>
                    </a:prstGeom>
                  </pic:spPr>
                </pic:pic>
              </a:graphicData>
            </a:graphic>
          </wp:anchor>
        </w:drawing>
      </w:r>
    </w:p>
    <w:p w14:paraId="057B1A33" w14:textId="7573B29A" w:rsidR="00A0180D" w:rsidRDefault="00A0180D" w:rsidP="00A0180D">
      <w:pPr>
        <w:rPr>
          <w:rFonts w:ascii="Roboto" w:hAnsi="Roboto"/>
          <w:i/>
          <w:iCs/>
        </w:rPr>
      </w:pPr>
    </w:p>
    <w:p w14:paraId="0B04496E" w14:textId="60A0E374" w:rsidR="00A0180D" w:rsidRPr="00A0180D" w:rsidRDefault="00A0180D" w:rsidP="00A0180D">
      <w:pPr>
        <w:rPr>
          <w:rFonts w:ascii="Roboto" w:hAnsi="Roboto"/>
          <w:i/>
          <w:iCs/>
        </w:rPr>
      </w:pPr>
    </w:p>
    <w:p w14:paraId="7DD2739F" w14:textId="22B7FD63" w:rsidR="00272FAF" w:rsidRPr="00306278" w:rsidRDefault="00306278" w:rsidP="00272FAF">
      <w:pPr>
        <w:jc w:val="both"/>
        <w:rPr>
          <w:rFonts w:ascii="Roboto" w:hAnsi="Roboto"/>
          <w:b/>
          <w:bCs/>
          <w:i/>
          <w:iCs/>
        </w:rPr>
      </w:pPr>
      <w:r w:rsidRPr="00253FDE">
        <w:rPr>
          <w:rFonts w:ascii="Roboto" w:hAnsi="Roboto"/>
          <w:b/>
          <w:bCs/>
          <w:i/>
          <w:iCs/>
          <w:sz w:val="24"/>
          <w:szCs w:val="24"/>
        </w:rPr>
        <w:t>Ge</w:t>
      </w:r>
      <w:r w:rsidR="002A3D19" w:rsidRPr="00253FDE">
        <w:rPr>
          <w:rFonts w:ascii="Roboto" w:hAnsi="Roboto"/>
          <w:b/>
          <w:bCs/>
          <w:i/>
          <w:iCs/>
          <w:sz w:val="24"/>
          <w:szCs w:val="24"/>
        </w:rPr>
        <w:t>bruiksvoorwaarden</w:t>
      </w:r>
      <w:r w:rsidR="00A0180D" w:rsidRPr="00A0180D">
        <w:t xml:space="preserve"> </w:t>
      </w:r>
    </w:p>
    <w:p w14:paraId="4B9D8253" w14:textId="1D814F51" w:rsidR="002A3D19" w:rsidRDefault="00A0180D" w:rsidP="00253FDE">
      <w:pPr>
        <w:spacing w:line="360" w:lineRule="auto"/>
        <w:jc w:val="both"/>
      </w:pPr>
      <w:r>
        <w:rPr>
          <w:rFonts w:ascii="Roboto" w:hAnsi="Roboto"/>
          <w:i/>
          <w:iCs/>
        </w:rPr>
        <w:t xml:space="preserve">1, </w:t>
      </w:r>
      <w:r w:rsidR="002A3D19" w:rsidRPr="00306278">
        <w:rPr>
          <w:rFonts w:ascii="Roboto" w:hAnsi="Roboto"/>
          <w:i/>
          <w:iCs/>
        </w:rPr>
        <w:t>Het is niet toegestaan open vuur onder de stretchtent te hebben. Ook roken is niet toegestaan om eventuele brandgaten te voorkomen. Wordt dit toch gedaan, dan kan er een boete worden gerekend zoals aangegeven in de algemene voorwaarden (artikel 19). Het is tevens niet toegestaan haringen of spanbanden los te halen zodra de tent staat. Verder is het niet toegestaan om voorwerpen aan de spanbanden te bevestigen.</w:t>
      </w:r>
      <w:r w:rsidRPr="00A0180D">
        <w:t xml:space="preserve"> </w:t>
      </w:r>
    </w:p>
    <w:p w14:paraId="2B49BB65" w14:textId="041D5C91" w:rsidR="00A0180D" w:rsidRPr="00253FDE" w:rsidRDefault="00306278" w:rsidP="00253FDE">
      <w:pPr>
        <w:spacing w:line="360" w:lineRule="auto"/>
        <w:jc w:val="both"/>
        <w:rPr>
          <w:rFonts w:ascii="Roboto" w:hAnsi="Roboto"/>
          <w:i/>
          <w:iCs/>
        </w:rPr>
      </w:pPr>
      <w:r w:rsidRPr="00306278">
        <w:rPr>
          <w:rFonts w:ascii="Roboto" w:hAnsi="Roboto"/>
          <w:i/>
          <w:iCs/>
        </w:rPr>
        <w:t>Eventuele schade aan u of uw gasten door vallen over spanbanden of haringen, of door splinters van de palen, kan niet op ons worden verhaald</w:t>
      </w:r>
      <w:r w:rsidR="002A3D19" w:rsidRPr="00306278">
        <w:rPr>
          <w:rFonts w:ascii="Roboto" w:hAnsi="Roboto"/>
          <w:i/>
          <w:iCs/>
        </w:rPr>
        <w:t>. Als haringen, spanbanden of andere onderdelen niet goed geïnstalleerd lijken te zijn, bent u verantwoordelijk dit zo spoedig mogelijk te melden zodat wij dit kunnen verhelpen.</w:t>
      </w:r>
    </w:p>
    <w:p w14:paraId="3AA4DE27" w14:textId="1A659E72" w:rsidR="00306278" w:rsidRPr="00306278" w:rsidRDefault="00306278" w:rsidP="00253FDE">
      <w:pPr>
        <w:spacing w:line="360" w:lineRule="auto"/>
        <w:jc w:val="both"/>
        <w:rPr>
          <w:rFonts w:ascii="Roboto" w:hAnsi="Roboto"/>
        </w:rPr>
      </w:pPr>
      <w:r w:rsidRPr="00306278">
        <w:rPr>
          <w:rFonts w:ascii="Roboto" w:hAnsi="Roboto"/>
        </w:rPr>
        <w:t>Net als op al onze andere producten zijn ook op deze dienst de algemene voorwaarden van toepassing. Wij raden u aan deze zorgvuldig door te lezen om volledig op de hoogte te zijn van alle bepalingen en voorwaarden die van toepassing zijn.</w:t>
      </w:r>
    </w:p>
    <w:p w14:paraId="62E72F1C" w14:textId="50EC2FC2" w:rsidR="00272FAF" w:rsidRPr="00306278" w:rsidRDefault="00253FDE" w:rsidP="00306278">
      <w:pPr>
        <w:rPr>
          <w:rFonts w:ascii="Roboto" w:hAnsi="Roboto"/>
          <w:b/>
          <w:bCs/>
        </w:rPr>
      </w:pPr>
      <w:r w:rsidRPr="00253FDE">
        <w:rPr>
          <w:noProof/>
          <w:sz w:val="24"/>
          <w:szCs w:val="24"/>
        </w:rPr>
        <w:drawing>
          <wp:anchor distT="0" distB="0" distL="114300" distR="114300" simplePos="0" relativeHeight="251665408" behindDoc="0" locked="0" layoutInCell="1" allowOverlap="1" wp14:anchorId="59E6199E" wp14:editId="0A1E4D0E">
            <wp:simplePos x="0" y="0"/>
            <wp:positionH relativeFrom="column">
              <wp:posOffset>5043170</wp:posOffset>
            </wp:positionH>
            <wp:positionV relativeFrom="paragraph">
              <wp:posOffset>194945</wp:posOffset>
            </wp:positionV>
            <wp:extent cx="977900" cy="1066800"/>
            <wp:effectExtent l="0" t="0" r="0" b="0"/>
            <wp:wrapThrough wrapText="bothSides">
              <wp:wrapPolygon edited="0">
                <wp:start x="0" y="0"/>
                <wp:lineTo x="0" y="21214"/>
                <wp:lineTo x="21039" y="21214"/>
                <wp:lineTo x="21039" y="0"/>
                <wp:lineTo x="0" y="0"/>
              </wp:wrapPolygon>
            </wp:wrapThrough>
            <wp:docPr id="869465260" name="Afbeelding 4" descr="verboden roken en open vuur. niet roken, geen open vuur en niet roken.  verboden rood teken. vector 5594233 Vectorkunst bij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boden roken en open vuur. niet roken, geen open vuur en niet roken.  verboden rood teken. vector 5594233 Vectorkunst bij Vecteezy"/>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783" t="11574" r="3472" b="12786"/>
                    <a:stretch/>
                  </pic:blipFill>
                  <pic:spPr bwMode="auto">
                    <a:xfrm>
                      <a:off x="0" y="0"/>
                      <a:ext cx="977900"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82A19AD" wp14:editId="0B31A1F1">
            <wp:simplePos x="0" y="0"/>
            <wp:positionH relativeFrom="column">
              <wp:posOffset>2409190</wp:posOffset>
            </wp:positionH>
            <wp:positionV relativeFrom="paragraph">
              <wp:posOffset>330835</wp:posOffset>
            </wp:positionV>
            <wp:extent cx="901065" cy="923925"/>
            <wp:effectExtent l="0" t="0" r="0" b="9525"/>
            <wp:wrapThrough wrapText="bothSides">
              <wp:wrapPolygon edited="0">
                <wp:start x="0" y="0"/>
                <wp:lineTo x="0" y="21377"/>
                <wp:lineTo x="21006" y="21377"/>
                <wp:lineTo x="21006" y="0"/>
                <wp:lineTo x="0" y="0"/>
              </wp:wrapPolygon>
            </wp:wrapThrough>
            <wp:docPr id="730008279" name="Afbeelding 4" descr="verboden roken en open vuur. niet roken, geen open vuur en niet roken.  verboden rood teken. vector 5594233 Vectorkunst bij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boden roken en open vuur. niet roken, geen open vuur en niet roken.  verboden rood teken. vector 5594233 Vectorkunst bij Vecteezy"/>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69" t="16120" r="69577" b="16092"/>
                    <a:stretch/>
                  </pic:blipFill>
                  <pic:spPr bwMode="auto">
                    <a:xfrm>
                      <a:off x="0" y="0"/>
                      <a:ext cx="901065" cy="92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B81AE39" wp14:editId="23422C26">
            <wp:simplePos x="0" y="0"/>
            <wp:positionH relativeFrom="column">
              <wp:posOffset>-382270</wp:posOffset>
            </wp:positionH>
            <wp:positionV relativeFrom="paragraph">
              <wp:posOffset>329565</wp:posOffset>
            </wp:positionV>
            <wp:extent cx="929640" cy="923925"/>
            <wp:effectExtent l="0" t="0" r="3810" b="9525"/>
            <wp:wrapThrough wrapText="bothSides">
              <wp:wrapPolygon edited="0">
                <wp:start x="0" y="0"/>
                <wp:lineTo x="0" y="21377"/>
                <wp:lineTo x="21246" y="21377"/>
                <wp:lineTo x="21246" y="0"/>
                <wp:lineTo x="0" y="0"/>
              </wp:wrapPolygon>
            </wp:wrapThrough>
            <wp:docPr id="1273191931" name="Afbeelding 4" descr="verboden roken en open vuur. niet roken, geen open vuur en niet roken.  verboden rood teken. vector 5594233 Vectorkunst bij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boden roken en open vuur. niet roken, geen open vuur en niet roken.  verboden rood teken. vector 5594233 Vectorkunst bij Vecteez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376" t="16947" r="36838" b="16506"/>
                    <a:stretch/>
                  </pic:blipFill>
                  <pic:spPr bwMode="auto">
                    <a:xfrm>
                      <a:off x="0" y="0"/>
                      <a:ext cx="929640" cy="92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oboto" w:hAnsi="Roboto"/>
          <w:i/>
          <w:iCs/>
          <w:noProof/>
        </w:rPr>
        <w:drawing>
          <wp:anchor distT="0" distB="0" distL="114300" distR="114300" simplePos="0" relativeHeight="251666432" behindDoc="1" locked="0" layoutInCell="1" allowOverlap="1" wp14:anchorId="06B33BA2" wp14:editId="3D5B60A5">
            <wp:simplePos x="0" y="0"/>
            <wp:positionH relativeFrom="column">
              <wp:posOffset>-874395</wp:posOffset>
            </wp:positionH>
            <wp:positionV relativeFrom="paragraph">
              <wp:posOffset>1590675</wp:posOffset>
            </wp:positionV>
            <wp:extent cx="8183880" cy="4849495"/>
            <wp:effectExtent l="0" t="0" r="7620" b="8255"/>
            <wp:wrapNone/>
            <wp:docPr id="84517710" name="Afbeelding 5" descr="Afbeelding met buitenshuis, boom, grond,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7710" name="Afbeelding 5" descr="Afbeelding met buitenshuis, boom, grond, hemel&#10;&#10;Automatisch gegenereerde beschrijving"/>
                    <pic:cNvPicPr/>
                  </pic:nvPicPr>
                  <pic:blipFill rotWithShape="1">
                    <a:blip r:embed="rId11">
                      <a:extLst>
                        <a:ext uri="{28A0092B-C50C-407E-A947-70E740481C1C}">
                          <a14:useLocalDpi xmlns:a14="http://schemas.microsoft.com/office/drawing/2010/main" val="0"/>
                        </a:ext>
                      </a:extLst>
                    </a:blip>
                    <a:srcRect t="18783" b="21958"/>
                    <a:stretch/>
                  </pic:blipFill>
                  <pic:spPr bwMode="auto">
                    <a:xfrm>
                      <a:off x="0" y="0"/>
                      <a:ext cx="8183880" cy="4849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72FAF" w:rsidRPr="003062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6F4309" w14:textId="77777777" w:rsidR="00B60ABD" w:rsidRDefault="00B60ABD" w:rsidP="000160BB">
      <w:pPr>
        <w:spacing w:after="0" w:line="240" w:lineRule="auto"/>
      </w:pPr>
      <w:r>
        <w:separator/>
      </w:r>
    </w:p>
  </w:endnote>
  <w:endnote w:type="continuationSeparator" w:id="0">
    <w:p w14:paraId="1D675CCB" w14:textId="77777777" w:rsidR="00B60ABD" w:rsidRDefault="00B60ABD" w:rsidP="00016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DF228F" w14:textId="77777777" w:rsidR="00B60ABD" w:rsidRDefault="00B60ABD" w:rsidP="000160BB">
      <w:pPr>
        <w:spacing w:after="0" w:line="240" w:lineRule="auto"/>
      </w:pPr>
      <w:r>
        <w:separator/>
      </w:r>
    </w:p>
  </w:footnote>
  <w:footnote w:type="continuationSeparator" w:id="0">
    <w:p w14:paraId="02F1080C" w14:textId="77777777" w:rsidR="00B60ABD" w:rsidRDefault="00B60ABD" w:rsidP="000160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0BB"/>
    <w:rsid w:val="000160BB"/>
    <w:rsid w:val="00051691"/>
    <w:rsid w:val="001B4DA9"/>
    <w:rsid w:val="00253FDE"/>
    <w:rsid w:val="00272FAF"/>
    <w:rsid w:val="002A3D19"/>
    <w:rsid w:val="0030408C"/>
    <w:rsid w:val="00306278"/>
    <w:rsid w:val="003B435A"/>
    <w:rsid w:val="00A0180D"/>
    <w:rsid w:val="00A92EB0"/>
    <w:rsid w:val="00B60ABD"/>
    <w:rsid w:val="00F37B2D"/>
    <w:rsid w:val="00F60D2D"/>
    <w:rsid w:val="00FC05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0F48F"/>
  <w15:chartTrackingRefBased/>
  <w15:docId w15:val="{CF541200-A953-41E8-B74B-965E408FF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160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0160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160B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160B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160B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160B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160B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160B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160B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160B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0160B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0160B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160B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160B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160B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160B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160B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160BB"/>
    <w:rPr>
      <w:rFonts w:eastAsiaTheme="majorEastAsia" w:cstheme="majorBidi"/>
      <w:color w:val="272727" w:themeColor="text1" w:themeTint="D8"/>
    </w:rPr>
  </w:style>
  <w:style w:type="paragraph" w:styleId="Titel">
    <w:name w:val="Title"/>
    <w:basedOn w:val="Standaard"/>
    <w:next w:val="Standaard"/>
    <w:link w:val="TitelChar"/>
    <w:uiPriority w:val="10"/>
    <w:qFormat/>
    <w:rsid w:val="000160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160B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160B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160B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160B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160BB"/>
    <w:rPr>
      <w:i/>
      <w:iCs/>
      <w:color w:val="404040" w:themeColor="text1" w:themeTint="BF"/>
    </w:rPr>
  </w:style>
  <w:style w:type="paragraph" w:styleId="Lijstalinea">
    <w:name w:val="List Paragraph"/>
    <w:basedOn w:val="Standaard"/>
    <w:uiPriority w:val="34"/>
    <w:qFormat/>
    <w:rsid w:val="000160BB"/>
    <w:pPr>
      <w:ind w:left="720"/>
      <w:contextualSpacing/>
    </w:pPr>
  </w:style>
  <w:style w:type="character" w:styleId="Intensievebenadrukking">
    <w:name w:val="Intense Emphasis"/>
    <w:basedOn w:val="Standaardalinea-lettertype"/>
    <w:uiPriority w:val="21"/>
    <w:qFormat/>
    <w:rsid w:val="000160BB"/>
    <w:rPr>
      <w:i/>
      <w:iCs/>
      <w:color w:val="0F4761" w:themeColor="accent1" w:themeShade="BF"/>
    </w:rPr>
  </w:style>
  <w:style w:type="paragraph" w:styleId="Duidelijkcitaat">
    <w:name w:val="Intense Quote"/>
    <w:basedOn w:val="Standaard"/>
    <w:next w:val="Standaard"/>
    <w:link w:val="DuidelijkcitaatChar"/>
    <w:uiPriority w:val="30"/>
    <w:qFormat/>
    <w:rsid w:val="000160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160BB"/>
    <w:rPr>
      <w:i/>
      <w:iCs/>
      <w:color w:val="0F4761" w:themeColor="accent1" w:themeShade="BF"/>
    </w:rPr>
  </w:style>
  <w:style w:type="character" w:styleId="Intensieveverwijzing">
    <w:name w:val="Intense Reference"/>
    <w:basedOn w:val="Standaardalinea-lettertype"/>
    <w:uiPriority w:val="32"/>
    <w:qFormat/>
    <w:rsid w:val="000160BB"/>
    <w:rPr>
      <w:b/>
      <w:bCs/>
      <w:smallCaps/>
      <w:color w:val="0F4761" w:themeColor="accent1" w:themeShade="BF"/>
      <w:spacing w:val="5"/>
    </w:rPr>
  </w:style>
  <w:style w:type="paragraph" w:styleId="Koptekst">
    <w:name w:val="header"/>
    <w:basedOn w:val="Standaard"/>
    <w:link w:val="KoptekstChar"/>
    <w:uiPriority w:val="99"/>
    <w:unhideWhenUsed/>
    <w:rsid w:val="000160B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160BB"/>
  </w:style>
  <w:style w:type="paragraph" w:styleId="Voettekst">
    <w:name w:val="footer"/>
    <w:basedOn w:val="Standaard"/>
    <w:link w:val="VoettekstChar"/>
    <w:uiPriority w:val="99"/>
    <w:unhideWhenUsed/>
    <w:rsid w:val="000160B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160BB"/>
  </w:style>
  <w:style w:type="paragraph" w:styleId="Geenafstand">
    <w:name w:val="No Spacing"/>
    <w:uiPriority w:val="1"/>
    <w:qFormat/>
    <w:rsid w:val="00272F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946653">
      <w:bodyDiv w:val="1"/>
      <w:marLeft w:val="0"/>
      <w:marRight w:val="0"/>
      <w:marTop w:val="0"/>
      <w:marBottom w:val="0"/>
      <w:divBdr>
        <w:top w:val="none" w:sz="0" w:space="0" w:color="auto"/>
        <w:left w:val="none" w:sz="0" w:space="0" w:color="auto"/>
        <w:bottom w:val="none" w:sz="0" w:space="0" w:color="auto"/>
        <w:right w:val="none" w:sz="0" w:space="0" w:color="auto"/>
      </w:divBdr>
      <w:divsChild>
        <w:div w:id="1867058583">
          <w:marLeft w:val="0"/>
          <w:marRight w:val="0"/>
          <w:marTop w:val="0"/>
          <w:marBottom w:val="0"/>
          <w:divBdr>
            <w:top w:val="none" w:sz="0" w:space="0" w:color="auto"/>
            <w:left w:val="none" w:sz="0" w:space="0" w:color="auto"/>
            <w:bottom w:val="none" w:sz="0" w:space="0" w:color="auto"/>
            <w:right w:val="none" w:sz="0" w:space="0" w:color="auto"/>
          </w:divBdr>
          <w:divsChild>
            <w:div w:id="356123331">
              <w:marLeft w:val="0"/>
              <w:marRight w:val="0"/>
              <w:marTop w:val="0"/>
              <w:marBottom w:val="0"/>
              <w:divBdr>
                <w:top w:val="none" w:sz="0" w:space="0" w:color="auto"/>
                <w:left w:val="none" w:sz="0" w:space="0" w:color="auto"/>
                <w:bottom w:val="none" w:sz="0" w:space="0" w:color="auto"/>
                <w:right w:val="none" w:sz="0" w:space="0" w:color="auto"/>
              </w:divBdr>
              <w:divsChild>
                <w:div w:id="350881266">
                  <w:marLeft w:val="0"/>
                  <w:marRight w:val="0"/>
                  <w:marTop w:val="0"/>
                  <w:marBottom w:val="0"/>
                  <w:divBdr>
                    <w:top w:val="none" w:sz="0" w:space="0" w:color="auto"/>
                    <w:left w:val="none" w:sz="0" w:space="0" w:color="auto"/>
                    <w:bottom w:val="none" w:sz="0" w:space="0" w:color="auto"/>
                    <w:right w:val="none" w:sz="0" w:space="0" w:color="auto"/>
                  </w:divBdr>
                  <w:divsChild>
                    <w:div w:id="1025987597">
                      <w:marLeft w:val="0"/>
                      <w:marRight w:val="0"/>
                      <w:marTop w:val="0"/>
                      <w:marBottom w:val="0"/>
                      <w:divBdr>
                        <w:top w:val="none" w:sz="0" w:space="0" w:color="auto"/>
                        <w:left w:val="none" w:sz="0" w:space="0" w:color="auto"/>
                        <w:bottom w:val="none" w:sz="0" w:space="0" w:color="auto"/>
                        <w:right w:val="none" w:sz="0" w:space="0" w:color="auto"/>
                      </w:divBdr>
                      <w:divsChild>
                        <w:div w:id="593444223">
                          <w:marLeft w:val="0"/>
                          <w:marRight w:val="0"/>
                          <w:marTop w:val="0"/>
                          <w:marBottom w:val="0"/>
                          <w:divBdr>
                            <w:top w:val="none" w:sz="0" w:space="0" w:color="auto"/>
                            <w:left w:val="none" w:sz="0" w:space="0" w:color="auto"/>
                            <w:bottom w:val="none" w:sz="0" w:space="0" w:color="auto"/>
                            <w:right w:val="none" w:sz="0" w:space="0" w:color="auto"/>
                          </w:divBdr>
                          <w:divsChild>
                            <w:div w:id="161887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2</Pages>
  <Words>333</Words>
  <Characters>1834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Yudhisthira Isidora</dc:creator>
  <cp:keywords/>
  <dc:description/>
  <cp:lastModifiedBy>Yudhisthira Isidora</cp:lastModifiedBy>
  <cp:revision>1</cp:revision>
  <dcterms:created xsi:type="dcterms:W3CDTF">2024-07-08T11:01:00Z</dcterms:created>
  <dcterms:modified xsi:type="dcterms:W3CDTF">2024-07-08T12:17:00Z</dcterms:modified>
</cp:coreProperties>
</file>